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59" w:rsidRPr="009F6B85" w:rsidRDefault="00AA6759" w:rsidP="009F6B85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847B7" w:rsidRDefault="00F847B7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759" w:rsidRPr="009F6B85" w:rsidRDefault="00F53872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F6B85">
        <w:rPr>
          <w:rFonts w:ascii="Times New Roman" w:hAnsi="Times New Roman" w:cs="Times New Roman"/>
          <w:sz w:val="28"/>
          <w:szCs w:val="28"/>
        </w:rPr>
        <w:t>С подпрограммой «</w:t>
      </w:r>
      <w:hyperlink r:id="rId5" w:history="1">
        <w:r w:rsidR="001441B4"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</w:r>
      </w:hyperlink>
      <w:r w:rsidRPr="009F6B85">
        <w:rPr>
          <w:rFonts w:ascii="Times New Roman" w:hAnsi="Times New Roman" w:cs="Times New Roman"/>
          <w:sz w:val="28"/>
          <w:szCs w:val="28"/>
        </w:rPr>
        <w:t>, с региональными программами</w:t>
      </w:r>
      <w:r w:rsidR="00470240">
        <w:rPr>
          <w:rFonts w:ascii="Times New Roman" w:hAnsi="Times New Roman" w:cs="Times New Roman"/>
          <w:sz w:val="28"/>
          <w:szCs w:val="28"/>
        </w:rPr>
        <w:t xml:space="preserve"> </w:t>
      </w:r>
      <w:r w:rsidRPr="009F6B85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Развитие малого и среднего предпринимательства в Липецкой области на 2014-2024 годы</w:t>
        </w:r>
      </w:hyperlink>
      <w:r w:rsidRPr="009F6B85">
        <w:rPr>
          <w:rFonts w:ascii="Times New Roman" w:hAnsi="Times New Roman" w:cs="Times New Roman"/>
          <w:sz w:val="28"/>
          <w:szCs w:val="28"/>
        </w:rPr>
        <w:t xml:space="preserve">»,  </w:t>
      </w:r>
      <w:r w:rsidR="00AA6759" w:rsidRPr="009F6B8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AA6759"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 правовом регулировании вопросов, связанных с предоставлением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="00AA6759" w:rsidRPr="009F6B85">
        <w:rPr>
          <w:rFonts w:ascii="Times New Roman" w:hAnsi="Times New Roman" w:cs="Times New Roman"/>
          <w:sz w:val="28"/>
          <w:szCs w:val="28"/>
        </w:rPr>
        <w:t>», с муниципальными программами Усманского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6759" w:rsidRPr="009F6B8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AA6759" w:rsidRPr="009F6B85">
        <w:rPr>
          <w:rFonts w:ascii="Times New Roman" w:hAnsi="Times New Roman" w:cs="Times New Roman"/>
          <w:sz w:val="28"/>
          <w:szCs w:val="28"/>
        </w:rPr>
        <w:t xml:space="preserve">, </w:t>
      </w:r>
      <w:r w:rsidRPr="009F6B85">
        <w:rPr>
          <w:rFonts w:ascii="Times New Roman" w:hAnsi="Times New Roman" w:cs="Times New Roman"/>
          <w:sz w:val="28"/>
          <w:szCs w:val="28"/>
        </w:rPr>
        <w:t>можно ознакомиться на сайте</w:t>
      </w:r>
      <w:r w:rsidRPr="005207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</w:t>
      </w:r>
      <w:r w:rsidRPr="009F6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 </w:t>
      </w:r>
      <w:r w:rsidRPr="005207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экономического развития Липецкой области</w:t>
      </w:r>
      <w:r w:rsidR="00E42E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8" w:history="1">
        <w:r w:rsidR="00AA6759" w:rsidRPr="009F6B85">
          <w:rPr>
            <w:rStyle w:val="a3"/>
            <w:rFonts w:ascii="Times New Roman" w:hAnsi="Times New Roman" w:cs="Times New Roman"/>
            <w:sz w:val="28"/>
            <w:szCs w:val="28"/>
          </w:rPr>
          <w:t>https://mb48r.ru</w:t>
        </w:r>
      </w:hyperlink>
    </w:p>
    <w:p w:rsidR="00AA6759" w:rsidRPr="009F6B85" w:rsidRDefault="00AA6759" w:rsidP="009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6759" w:rsidRPr="009F6B85" w:rsidSect="0095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713"/>
    <w:rsid w:val="001441B4"/>
    <w:rsid w:val="00144519"/>
    <w:rsid w:val="00327CDA"/>
    <w:rsid w:val="00386DC5"/>
    <w:rsid w:val="00391D92"/>
    <w:rsid w:val="004279DD"/>
    <w:rsid w:val="00470240"/>
    <w:rsid w:val="00520713"/>
    <w:rsid w:val="005F2F83"/>
    <w:rsid w:val="008A16E7"/>
    <w:rsid w:val="009502CE"/>
    <w:rsid w:val="009F644D"/>
    <w:rsid w:val="009F6B85"/>
    <w:rsid w:val="00A16F5A"/>
    <w:rsid w:val="00A87B1D"/>
    <w:rsid w:val="00AA6759"/>
    <w:rsid w:val="00B16033"/>
    <w:rsid w:val="00C52FC6"/>
    <w:rsid w:val="00C726D5"/>
    <w:rsid w:val="00E42EA3"/>
    <w:rsid w:val="00F17433"/>
    <w:rsid w:val="00F53872"/>
    <w:rsid w:val="00F8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48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48r.ru/registry/program/srf/42,5095818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48r.ru/registry/program/srf/42,933767/index.ph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b48r.ru/registry/program/srf/42,7534971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4</cp:revision>
  <dcterms:created xsi:type="dcterms:W3CDTF">2021-02-09T10:27:00Z</dcterms:created>
  <dcterms:modified xsi:type="dcterms:W3CDTF">2021-02-15T06:21:00Z</dcterms:modified>
</cp:coreProperties>
</file>